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329F8A" w14:textId="1E7330F4" w:rsidR="00326C02" w:rsidRDefault="00326C02" w:rsidP="00326C02">
      <w:pPr>
        <w:spacing w:before="100" w:beforeAutospacing="1" w:after="100" w:afterAutospacing="1"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Can laser therapy such as cold laser therapy help treat TMJ symptoms?</w:t>
      </w:r>
    </w:p>
    <w:p w14:paraId="202C6AD5" w14:textId="58D66020" w:rsidR="00326C02" w:rsidRPr="00326C02" w:rsidRDefault="00326C02" w:rsidP="00326C02">
      <w:pPr>
        <w:spacing w:before="100" w:beforeAutospacing="1" w:after="100" w:afterAutospacing="1" w:line="240" w:lineRule="auto"/>
        <w:rPr>
          <w:rFonts w:ascii="Times New Roman" w:eastAsia="Times New Roman" w:hAnsi="Times New Roman" w:cs="Times New Roman"/>
          <w:kern w:val="0"/>
          <w:sz w:val="24"/>
          <w:szCs w:val="24"/>
          <w14:ligatures w14:val="none"/>
        </w:rPr>
      </w:pPr>
      <w:proofErr w:type="spellStart"/>
      <w:r w:rsidRPr="00326C02">
        <w:rPr>
          <w:rFonts w:ascii="Times New Roman" w:eastAsia="Times New Roman" w:hAnsi="Times New Roman" w:cs="Times New Roman"/>
          <w:kern w:val="0"/>
          <w:sz w:val="24"/>
          <w:szCs w:val="24"/>
          <w14:ligatures w14:val="none"/>
        </w:rPr>
        <w:t>Photobiomodulation</w:t>
      </w:r>
      <w:proofErr w:type="spellEnd"/>
      <w:r w:rsidRPr="00326C02">
        <w:rPr>
          <w:rFonts w:ascii="Times New Roman" w:eastAsia="Times New Roman" w:hAnsi="Times New Roman" w:cs="Times New Roman"/>
          <w:kern w:val="0"/>
          <w:sz w:val="24"/>
          <w:szCs w:val="24"/>
          <w14:ligatures w14:val="none"/>
        </w:rPr>
        <w:t xml:space="preserve"> (PBM), also known as low-level laser therapy (LLLT), is a non-invasive treatment that uses light to stimulate cellular activity. It has been explored as a potential therapy for a variety of conditions, including Trigeminal Neuralgia (TN) or Temporomandibular Disorders (TMJ/TMD), depending on what you mean by "TM." Here's a breakdown:</w:t>
      </w:r>
    </w:p>
    <w:p w14:paraId="630B31F0" w14:textId="77777777" w:rsidR="00326C02" w:rsidRPr="00326C02" w:rsidRDefault="00326C02" w:rsidP="00326C02">
      <w:pPr>
        <w:spacing w:before="100" w:beforeAutospacing="1" w:after="100" w:afterAutospacing="1" w:line="240" w:lineRule="auto"/>
        <w:outlineLvl w:val="2"/>
        <w:rPr>
          <w:rFonts w:ascii="Times New Roman" w:eastAsia="Times New Roman" w:hAnsi="Times New Roman" w:cs="Times New Roman"/>
          <w:b/>
          <w:bCs/>
          <w:kern w:val="0"/>
          <w:sz w:val="24"/>
          <w:szCs w:val="24"/>
          <w14:ligatures w14:val="none"/>
        </w:rPr>
      </w:pPr>
      <w:r w:rsidRPr="00326C02">
        <w:rPr>
          <w:rFonts w:ascii="Times New Roman" w:eastAsia="Times New Roman" w:hAnsi="Times New Roman" w:cs="Times New Roman"/>
          <w:b/>
          <w:bCs/>
          <w:kern w:val="0"/>
          <w:sz w:val="24"/>
          <w:szCs w:val="24"/>
          <w14:ligatures w14:val="none"/>
        </w:rPr>
        <w:t>For Trigeminal Neuralgia (TN):</w:t>
      </w:r>
    </w:p>
    <w:p w14:paraId="3F87A5BF" w14:textId="77777777" w:rsidR="00326C02" w:rsidRPr="00326C02" w:rsidRDefault="00326C02" w:rsidP="00326C02">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Potential Mechanism</w:t>
      </w:r>
      <w:r w:rsidRPr="00326C02">
        <w:rPr>
          <w:rFonts w:ascii="Times New Roman" w:eastAsia="Times New Roman" w:hAnsi="Times New Roman" w:cs="Times New Roman"/>
          <w:kern w:val="0"/>
          <w:sz w:val="24"/>
          <w:szCs w:val="24"/>
          <w14:ligatures w14:val="none"/>
        </w:rPr>
        <w:t>: PBM may help reduce pain by decreasing inflammation, promoting nerve repair, and modulating pain pathways.</w:t>
      </w:r>
    </w:p>
    <w:p w14:paraId="51EE56E5" w14:textId="77777777" w:rsidR="00326C02" w:rsidRPr="00326C02" w:rsidRDefault="00326C02" w:rsidP="00326C02">
      <w:pPr>
        <w:numPr>
          <w:ilvl w:val="0"/>
          <w:numId w:val="1"/>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Evidence</w:t>
      </w:r>
      <w:r w:rsidRPr="00326C02">
        <w:rPr>
          <w:rFonts w:ascii="Times New Roman" w:eastAsia="Times New Roman" w:hAnsi="Times New Roman" w:cs="Times New Roman"/>
          <w:kern w:val="0"/>
          <w:sz w:val="24"/>
          <w:szCs w:val="24"/>
          <w14:ligatures w14:val="none"/>
        </w:rPr>
        <w:t>: Some small studies and case reports suggest that PBM can help reduce the intensity and frequency of TN pain. However, robust clinical trials are limited, and more research is needed to confirm its effectiveness.</w:t>
      </w:r>
    </w:p>
    <w:p w14:paraId="3F88661C" w14:textId="77777777" w:rsidR="00326C02" w:rsidRPr="00326C02" w:rsidRDefault="00326C02" w:rsidP="00326C02">
      <w:pPr>
        <w:spacing w:before="100" w:beforeAutospacing="1" w:after="100" w:afterAutospacing="1" w:line="240" w:lineRule="auto"/>
        <w:outlineLvl w:val="2"/>
        <w:rPr>
          <w:rFonts w:ascii="Times New Roman" w:eastAsia="Times New Roman" w:hAnsi="Times New Roman" w:cs="Times New Roman"/>
          <w:b/>
          <w:bCs/>
          <w:kern w:val="0"/>
          <w:sz w:val="24"/>
          <w:szCs w:val="24"/>
          <w14:ligatures w14:val="none"/>
        </w:rPr>
      </w:pPr>
      <w:r w:rsidRPr="00326C02">
        <w:rPr>
          <w:rFonts w:ascii="Times New Roman" w:eastAsia="Times New Roman" w:hAnsi="Times New Roman" w:cs="Times New Roman"/>
          <w:b/>
          <w:bCs/>
          <w:kern w:val="0"/>
          <w:sz w:val="24"/>
          <w:szCs w:val="24"/>
          <w14:ligatures w14:val="none"/>
        </w:rPr>
        <w:t>For Temporomandibular Joint Disorders (TMJ/TMD):</w:t>
      </w:r>
    </w:p>
    <w:p w14:paraId="6EC20E9F" w14:textId="77777777" w:rsidR="00326C02" w:rsidRPr="00326C02" w:rsidRDefault="00326C02" w:rsidP="00326C02">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Potential Mechanism</w:t>
      </w:r>
      <w:r w:rsidRPr="00326C02">
        <w:rPr>
          <w:rFonts w:ascii="Times New Roman" w:eastAsia="Times New Roman" w:hAnsi="Times New Roman" w:cs="Times New Roman"/>
          <w:kern w:val="0"/>
          <w:sz w:val="24"/>
          <w:szCs w:val="24"/>
          <w14:ligatures w14:val="none"/>
        </w:rPr>
        <w:t>: PBM is believed to reduce inflammation, improve blood flow, and accelerate tissue repair, potentially alleviating pain and improving joint function.</w:t>
      </w:r>
    </w:p>
    <w:p w14:paraId="25B7CA6C" w14:textId="77777777" w:rsidR="00326C02" w:rsidRPr="00326C02" w:rsidRDefault="00326C02" w:rsidP="00326C02">
      <w:pPr>
        <w:numPr>
          <w:ilvl w:val="0"/>
          <w:numId w:val="2"/>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Evidence</w:t>
      </w:r>
      <w:r w:rsidRPr="00326C02">
        <w:rPr>
          <w:rFonts w:ascii="Times New Roman" w:eastAsia="Times New Roman" w:hAnsi="Times New Roman" w:cs="Times New Roman"/>
          <w:kern w:val="0"/>
          <w:sz w:val="24"/>
          <w:szCs w:val="24"/>
          <w14:ligatures w14:val="none"/>
        </w:rPr>
        <w:t>: Several studies indicate PBM can effectively reduce pain and improve jaw mobility in TMJ/TMD patients. However, results can vary depending on the device used, treatment parameters (e.g., wavelength, intensity, duration), and the specific condition of the patient.</w:t>
      </w:r>
    </w:p>
    <w:p w14:paraId="16DD5100" w14:textId="77777777" w:rsidR="00326C02" w:rsidRPr="00326C02" w:rsidRDefault="00326C02" w:rsidP="00326C02">
      <w:pPr>
        <w:spacing w:before="100" w:beforeAutospacing="1" w:after="100" w:afterAutospacing="1" w:line="240" w:lineRule="auto"/>
        <w:outlineLvl w:val="2"/>
        <w:rPr>
          <w:rFonts w:ascii="Times New Roman" w:eastAsia="Times New Roman" w:hAnsi="Times New Roman" w:cs="Times New Roman"/>
          <w:b/>
          <w:bCs/>
          <w:kern w:val="0"/>
          <w:sz w:val="24"/>
          <w:szCs w:val="24"/>
          <w14:ligatures w14:val="none"/>
        </w:rPr>
      </w:pPr>
      <w:r w:rsidRPr="00326C02">
        <w:rPr>
          <w:rFonts w:ascii="Times New Roman" w:eastAsia="Times New Roman" w:hAnsi="Times New Roman" w:cs="Times New Roman"/>
          <w:b/>
          <w:bCs/>
          <w:kern w:val="0"/>
          <w:sz w:val="24"/>
          <w:szCs w:val="24"/>
          <w14:ligatures w14:val="none"/>
        </w:rPr>
        <w:t>Considerations:</w:t>
      </w:r>
    </w:p>
    <w:p w14:paraId="43793694" w14:textId="77777777" w:rsidR="00326C02" w:rsidRPr="00326C02" w:rsidRDefault="00326C02" w:rsidP="00326C02">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Safety</w:t>
      </w:r>
      <w:r w:rsidRPr="00326C02">
        <w:rPr>
          <w:rFonts w:ascii="Times New Roman" w:eastAsia="Times New Roman" w:hAnsi="Times New Roman" w:cs="Times New Roman"/>
          <w:kern w:val="0"/>
          <w:sz w:val="24"/>
          <w:szCs w:val="24"/>
          <w14:ligatures w14:val="none"/>
        </w:rPr>
        <w:t>: PBM is generally considered safe with minimal side effects when applied correctly.</w:t>
      </w:r>
    </w:p>
    <w:p w14:paraId="1C2FB3D8" w14:textId="77777777" w:rsidR="00326C02" w:rsidRPr="00326C02" w:rsidRDefault="00326C02" w:rsidP="00326C02">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Access and Expertise</w:t>
      </w:r>
      <w:r w:rsidRPr="00326C02">
        <w:rPr>
          <w:rFonts w:ascii="Times New Roman" w:eastAsia="Times New Roman" w:hAnsi="Times New Roman" w:cs="Times New Roman"/>
          <w:kern w:val="0"/>
          <w:sz w:val="24"/>
          <w:szCs w:val="24"/>
          <w14:ligatures w14:val="none"/>
        </w:rPr>
        <w:t>: Success often depends on the skill of the practitioner and the quality of the equipment.</w:t>
      </w:r>
    </w:p>
    <w:p w14:paraId="6D132468" w14:textId="77777777" w:rsidR="00326C02" w:rsidRPr="00326C02" w:rsidRDefault="00326C02" w:rsidP="00326C02">
      <w:pPr>
        <w:numPr>
          <w:ilvl w:val="0"/>
          <w:numId w:val="3"/>
        </w:numPr>
        <w:spacing w:before="100" w:beforeAutospacing="1" w:after="100" w:afterAutospacing="1" w:line="240" w:lineRule="auto"/>
        <w:rPr>
          <w:rFonts w:ascii="Times New Roman" w:eastAsia="Times New Roman" w:hAnsi="Times New Roman" w:cs="Times New Roman"/>
          <w:kern w:val="0"/>
          <w:sz w:val="24"/>
          <w:szCs w:val="24"/>
          <w14:ligatures w14:val="none"/>
        </w:rPr>
      </w:pPr>
      <w:r w:rsidRPr="00326C02">
        <w:rPr>
          <w:rFonts w:ascii="Times New Roman" w:eastAsia="Times New Roman" w:hAnsi="Times New Roman" w:cs="Times New Roman"/>
          <w:b/>
          <w:bCs/>
          <w:kern w:val="0"/>
          <w:sz w:val="24"/>
          <w:szCs w:val="24"/>
          <w14:ligatures w14:val="none"/>
        </w:rPr>
        <w:t>Adjunctive Role</w:t>
      </w:r>
      <w:r w:rsidRPr="00326C02">
        <w:rPr>
          <w:rFonts w:ascii="Times New Roman" w:eastAsia="Times New Roman" w:hAnsi="Times New Roman" w:cs="Times New Roman"/>
          <w:kern w:val="0"/>
          <w:sz w:val="24"/>
          <w:szCs w:val="24"/>
          <w14:ligatures w14:val="none"/>
        </w:rPr>
        <w:t>: PBM is typically used alongside other treatments, such as physical therapy, medications, or occlusal splints.</w:t>
      </w:r>
    </w:p>
    <w:p w14:paraId="6AEADC8D" w14:textId="3A046988" w:rsidR="00BD6BF9" w:rsidRDefault="00326C02">
      <w:pPr>
        <w:rPr>
          <w:rFonts w:ascii="Times New Roman" w:eastAsia="Times New Roman" w:hAnsi="Times New Roman" w:cs="Times New Roman"/>
          <w:kern w:val="0"/>
          <w:sz w:val="24"/>
          <w:szCs w:val="24"/>
          <w14:ligatures w14:val="none"/>
        </w:rPr>
      </w:pPr>
      <w:proofErr w:type="gramStart"/>
      <w:r>
        <w:rPr>
          <w:rFonts w:ascii="Times New Roman" w:eastAsia="Times New Roman" w:hAnsi="Times New Roman" w:cs="Times New Roman"/>
          <w:kern w:val="0"/>
          <w:sz w:val="24"/>
          <w:szCs w:val="24"/>
          <w14:ligatures w14:val="none"/>
        </w:rPr>
        <w:t>The Temporomandibular</w:t>
      </w:r>
      <w:proofErr w:type="gramEnd"/>
      <w:r>
        <w:rPr>
          <w:rFonts w:ascii="Times New Roman" w:eastAsia="Times New Roman" w:hAnsi="Times New Roman" w:cs="Times New Roman"/>
          <w:kern w:val="0"/>
          <w:sz w:val="24"/>
          <w:szCs w:val="24"/>
          <w14:ligatures w14:val="none"/>
        </w:rPr>
        <w:t xml:space="preserve"> Joints are unique joints for a variety of reasons but mostly because the joints are supported by teeth.  For this </w:t>
      </w:r>
      <w:proofErr w:type="gramStart"/>
      <w:r>
        <w:rPr>
          <w:rFonts w:ascii="Times New Roman" w:eastAsia="Times New Roman" w:hAnsi="Times New Roman" w:cs="Times New Roman"/>
          <w:kern w:val="0"/>
          <w:sz w:val="24"/>
          <w:szCs w:val="24"/>
          <w14:ligatures w14:val="none"/>
        </w:rPr>
        <w:t>reason</w:t>
      </w:r>
      <w:proofErr w:type="gramEnd"/>
      <w:r>
        <w:rPr>
          <w:rFonts w:ascii="Times New Roman" w:eastAsia="Times New Roman" w:hAnsi="Times New Roman" w:cs="Times New Roman"/>
          <w:kern w:val="0"/>
          <w:sz w:val="24"/>
          <w:szCs w:val="24"/>
          <w14:ligatures w14:val="none"/>
        </w:rPr>
        <w:t xml:space="preserve"> treatment of TMD should be done and managed by a dentist with advanced training in TMD conditions.  Laser therapy alone my reduce symptoms for </w:t>
      </w:r>
      <w:proofErr w:type="gramStart"/>
      <w:r>
        <w:rPr>
          <w:rFonts w:ascii="Times New Roman" w:eastAsia="Times New Roman" w:hAnsi="Times New Roman" w:cs="Times New Roman"/>
          <w:kern w:val="0"/>
          <w:sz w:val="24"/>
          <w:szCs w:val="24"/>
          <w14:ligatures w14:val="none"/>
        </w:rPr>
        <w:t>a period of time</w:t>
      </w:r>
      <w:proofErr w:type="gramEnd"/>
      <w:r>
        <w:rPr>
          <w:rFonts w:ascii="Times New Roman" w:eastAsia="Times New Roman" w:hAnsi="Times New Roman" w:cs="Times New Roman"/>
          <w:kern w:val="0"/>
          <w:sz w:val="24"/>
          <w:szCs w:val="24"/>
          <w14:ligatures w14:val="none"/>
        </w:rPr>
        <w:t xml:space="preserve"> but once the joints are loaded again over time, by putting teeth together, if it is not done along with splint therapy and other adjuncts the positive outcome may not be long lasting and the potential for further destruction of the joints could continue.  Determining the “root” of the problem is very important.  Addressing the cause and then using treatments such as laser therapy, physical therapy and sometimes medication along side splint therapy brings about the best outcomes.</w:t>
      </w:r>
    </w:p>
    <w:p w14:paraId="6A3FBF87" w14:textId="77777777" w:rsidR="00326C02" w:rsidRDefault="00326C02">
      <w:pPr>
        <w:rPr>
          <w:rFonts w:ascii="Times New Roman" w:eastAsia="Times New Roman" w:hAnsi="Times New Roman" w:cs="Times New Roman"/>
          <w:kern w:val="0"/>
          <w:sz w:val="24"/>
          <w:szCs w:val="24"/>
          <w14:ligatures w14:val="none"/>
        </w:rPr>
      </w:pPr>
    </w:p>
    <w:p w14:paraId="6056FB70" w14:textId="5FC4415A" w:rsidR="00326C02" w:rsidRDefault="00326C02">
      <w:r>
        <w:rPr>
          <w:rFonts w:ascii="Times New Roman" w:eastAsia="Times New Roman" w:hAnsi="Times New Roman" w:cs="Times New Roman"/>
          <w:kern w:val="0"/>
          <w:sz w:val="24"/>
          <w:szCs w:val="24"/>
          <w14:ligatures w14:val="none"/>
        </w:rPr>
        <w:lastRenderedPageBreak/>
        <w:t xml:space="preserve">At Dental Sleep &amp; TMJ Solutions of Clarksville we offer laser therapy and work </w:t>
      </w:r>
      <w:proofErr w:type="gramStart"/>
      <w:r>
        <w:rPr>
          <w:rFonts w:ascii="Times New Roman" w:eastAsia="Times New Roman" w:hAnsi="Times New Roman" w:cs="Times New Roman"/>
          <w:kern w:val="0"/>
          <w:sz w:val="24"/>
          <w:szCs w:val="24"/>
          <w14:ligatures w14:val="none"/>
        </w:rPr>
        <w:t>along side</w:t>
      </w:r>
      <w:proofErr w:type="gramEnd"/>
      <w:r>
        <w:rPr>
          <w:rFonts w:ascii="Times New Roman" w:eastAsia="Times New Roman" w:hAnsi="Times New Roman" w:cs="Times New Roman"/>
          <w:kern w:val="0"/>
          <w:sz w:val="24"/>
          <w:szCs w:val="24"/>
          <w14:ligatures w14:val="none"/>
        </w:rPr>
        <w:t xml:space="preserve"> our medical colleagues to utilize all treatments necessary to fit the </w:t>
      </w:r>
      <w:proofErr w:type="gramStart"/>
      <w:r>
        <w:rPr>
          <w:rFonts w:ascii="Times New Roman" w:eastAsia="Times New Roman" w:hAnsi="Times New Roman" w:cs="Times New Roman"/>
          <w:kern w:val="0"/>
          <w:sz w:val="24"/>
          <w:szCs w:val="24"/>
          <w14:ligatures w14:val="none"/>
        </w:rPr>
        <w:t>individuals</w:t>
      </w:r>
      <w:proofErr w:type="gramEnd"/>
      <w:r>
        <w:rPr>
          <w:rFonts w:ascii="Times New Roman" w:eastAsia="Times New Roman" w:hAnsi="Times New Roman" w:cs="Times New Roman"/>
          <w:kern w:val="0"/>
          <w:sz w:val="24"/>
          <w:szCs w:val="24"/>
          <w14:ligatures w14:val="none"/>
        </w:rPr>
        <w:t xml:space="preserve"> diagnosis and symptoms.  </w:t>
      </w:r>
    </w:p>
    <w:sectPr w:rsidR="00326C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7F9"/>
    <w:multiLevelType w:val="multilevel"/>
    <w:tmpl w:val="B4F0D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3322B9"/>
    <w:multiLevelType w:val="multilevel"/>
    <w:tmpl w:val="8CA8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26096A"/>
    <w:multiLevelType w:val="multilevel"/>
    <w:tmpl w:val="C9543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2714330">
    <w:abstractNumId w:val="1"/>
  </w:num>
  <w:num w:numId="2" w16cid:durableId="2126582080">
    <w:abstractNumId w:val="0"/>
  </w:num>
  <w:num w:numId="3" w16cid:durableId="565453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C02"/>
    <w:rsid w:val="000970E4"/>
    <w:rsid w:val="00326C02"/>
    <w:rsid w:val="006F76EE"/>
    <w:rsid w:val="00BD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04680"/>
  <w15:chartTrackingRefBased/>
  <w15:docId w15:val="{53A3F2CD-7C39-4D88-95CE-29B57263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6C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6C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6C0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6C0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6C0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6C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C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C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C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C0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6C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6C0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6C0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6C0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6C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C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C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C02"/>
    <w:rPr>
      <w:rFonts w:eastAsiaTheme="majorEastAsia" w:cstheme="majorBidi"/>
      <w:color w:val="272727" w:themeColor="text1" w:themeTint="D8"/>
    </w:rPr>
  </w:style>
  <w:style w:type="paragraph" w:styleId="Title">
    <w:name w:val="Title"/>
    <w:basedOn w:val="Normal"/>
    <w:next w:val="Normal"/>
    <w:link w:val="TitleChar"/>
    <w:uiPriority w:val="10"/>
    <w:qFormat/>
    <w:rsid w:val="00326C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C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C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C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C02"/>
    <w:pPr>
      <w:spacing w:before="160"/>
      <w:jc w:val="center"/>
    </w:pPr>
    <w:rPr>
      <w:i/>
      <w:iCs/>
      <w:color w:val="404040" w:themeColor="text1" w:themeTint="BF"/>
    </w:rPr>
  </w:style>
  <w:style w:type="character" w:customStyle="1" w:styleId="QuoteChar">
    <w:name w:val="Quote Char"/>
    <w:basedOn w:val="DefaultParagraphFont"/>
    <w:link w:val="Quote"/>
    <w:uiPriority w:val="29"/>
    <w:rsid w:val="00326C02"/>
    <w:rPr>
      <w:i/>
      <w:iCs/>
      <w:color w:val="404040" w:themeColor="text1" w:themeTint="BF"/>
    </w:rPr>
  </w:style>
  <w:style w:type="paragraph" w:styleId="ListParagraph">
    <w:name w:val="List Paragraph"/>
    <w:basedOn w:val="Normal"/>
    <w:uiPriority w:val="34"/>
    <w:qFormat/>
    <w:rsid w:val="00326C02"/>
    <w:pPr>
      <w:ind w:left="720"/>
      <w:contextualSpacing/>
    </w:pPr>
  </w:style>
  <w:style w:type="character" w:styleId="IntenseEmphasis">
    <w:name w:val="Intense Emphasis"/>
    <w:basedOn w:val="DefaultParagraphFont"/>
    <w:uiPriority w:val="21"/>
    <w:qFormat/>
    <w:rsid w:val="00326C02"/>
    <w:rPr>
      <w:i/>
      <w:iCs/>
      <w:color w:val="2F5496" w:themeColor="accent1" w:themeShade="BF"/>
    </w:rPr>
  </w:style>
  <w:style w:type="paragraph" w:styleId="IntenseQuote">
    <w:name w:val="Intense Quote"/>
    <w:basedOn w:val="Normal"/>
    <w:next w:val="Normal"/>
    <w:link w:val="IntenseQuoteChar"/>
    <w:uiPriority w:val="30"/>
    <w:qFormat/>
    <w:rsid w:val="00326C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6C02"/>
    <w:rPr>
      <w:i/>
      <w:iCs/>
      <w:color w:val="2F5496" w:themeColor="accent1" w:themeShade="BF"/>
    </w:rPr>
  </w:style>
  <w:style w:type="character" w:styleId="IntenseReference">
    <w:name w:val="Intense Reference"/>
    <w:basedOn w:val="DefaultParagraphFont"/>
    <w:uiPriority w:val="32"/>
    <w:qFormat/>
    <w:rsid w:val="00326C0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03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1</cp:revision>
  <dcterms:created xsi:type="dcterms:W3CDTF">2024-12-31T19:17:00Z</dcterms:created>
  <dcterms:modified xsi:type="dcterms:W3CDTF">2024-12-31T19:25:00Z</dcterms:modified>
</cp:coreProperties>
</file>